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Fac-simile consenso informato </w:t>
      </w:r>
    </w:p>
    <w:p>
      <w:pPr>
        <w:pStyle w:val="LOnormal"/>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Sostegno psicologico/Psicoterapia</w:t>
      </w:r>
    </w:p>
    <w:p>
      <w:pPr>
        <w:pStyle w:val="LOnormal"/>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PERSONE MAGGIORENNI</w:t>
      </w:r>
    </w:p>
    <w:p>
      <w:pPr>
        <w:pStyle w:val="LOnormal"/>
        <w:spacing w:lineRule="auto" w:line="276"/>
        <w:ind w:firstLine="28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Dott.ssa ____________________________, Psicologa/Psicoterapeuta iscritta all’Albo degli Psicologi della Regione Calabria, n. iscr._______, numero polizza assicurazione __________  stipulata con _______________ prima di rendere prestazioni professionali nei confronti del Sig./ della Sig.ra:</w:t>
      </w:r>
    </w:p>
    <w:p>
      <w:pPr>
        <w:pStyle w:val="LOnormal"/>
        <w:spacing w:lineRule="auto" w:line="276"/>
        <w:ind w:firstLine="28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Table1"/>
        <w:tblW w:w="9780" w:type="dxa"/>
        <w:jc w:val="left"/>
        <w:tblInd w:w="0" w:type="dxa"/>
        <w:tblLayout w:type="fixed"/>
        <w:tblCellMar>
          <w:top w:w="0" w:type="dxa"/>
          <w:left w:w="108" w:type="dxa"/>
          <w:bottom w:w="0" w:type="dxa"/>
          <w:right w:w="108" w:type="dxa"/>
        </w:tblCellMar>
        <w:tblLook w:val="0400"/>
      </w:tblPr>
      <w:tblGrid>
        <w:gridCol w:w="2745"/>
        <w:gridCol w:w="7034"/>
      </w:tblGrid>
      <w:tr>
        <w:trPr/>
        <w:tc>
          <w:tcPr>
            <w:tcW w:w="274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Cognome e nome</w:t>
            </w:r>
          </w:p>
        </w:tc>
        <w:tc>
          <w:tcPr>
            <w:tcW w:w="70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74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Luogo e data di nascita</w:t>
            </w:r>
          </w:p>
        </w:tc>
        <w:tc>
          <w:tcPr>
            <w:tcW w:w="70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74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Residente in</w:t>
            </w:r>
          </w:p>
        </w:tc>
        <w:tc>
          <w:tcPr>
            <w:tcW w:w="70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74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Indirizzo</w:t>
            </w:r>
          </w:p>
        </w:tc>
        <w:tc>
          <w:tcPr>
            <w:tcW w:w="70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74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C.F.</w:t>
            </w:r>
          </w:p>
        </w:tc>
        <w:tc>
          <w:tcPr>
            <w:tcW w:w="70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74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Mobile</w:t>
            </w:r>
          </w:p>
        </w:tc>
        <w:tc>
          <w:tcPr>
            <w:tcW w:w="70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74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E-mail</w:t>
            </w:r>
          </w:p>
        </w:tc>
        <w:tc>
          <w:tcPr>
            <w:tcW w:w="70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LOnormal"/>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88" w:before="0" w:after="1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fornisce le informazioni sui seguenti punti in merito al trattamento sanitario di </w:t>
      </w:r>
      <w:r>
        <w:rPr>
          <w:rFonts w:eastAsia="Times New Roman" w:cs="Times New Roman" w:ascii="Times New Roman" w:hAnsi="Times New Roman"/>
          <w:color w:val="FF0000"/>
          <w:sz w:val="24"/>
          <w:szCs w:val="24"/>
        </w:rPr>
        <w:t>sostegno psicologico/psicoterapia</w:t>
      </w:r>
      <w:r>
        <w:rPr>
          <w:rFonts w:eastAsia="Times New Roman" w:cs="Times New Roman" w:ascii="Times New Roman" w:hAnsi="Times New Roman"/>
          <w:sz w:val="24"/>
          <w:szCs w:val="24"/>
        </w:rPr>
        <w:t>:</w:t>
      </w:r>
    </w:p>
    <w:p>
      <w:pPr>
        <w:pStyle w:val="LOnormal"/>
        <w:spacing w:lineRule="auto" w:line="288" w:before="0" w:after="1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In caso di sostegno psicologico:</w:t>
      </w:r>
    </w:p>
    <w:p>
      <w:pPr>
        <w:pStyle w:val="LOnormal"/>
        <w:numPr>
          <w:ilvl w:val="0"/>
          <w:numId w:val="1"/>
        </w:numPr>
        <w:spacing w:lineRule="auto" w:line="288" w:before="0" w:after="14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sostegno psicologico prestato dal professionista sanitario è finalizzato al conseguimento di un migliore equilibrio psichico personale;</w:t>
      </w:r>
    </w:p>
    <w:p>
      <w:pPr>
        <w:pStyle w:val="LOnormal"/>
        <w:spacing w:lineRule="auto" w:line="288" w:before="0" w:after="1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oppure in caso di psicoterapia:</w:t>
      </w:r>
    </w:p>
    <w:p>
      <w:pPr>
        <w:pStyle w:val="LOnormal"/>
        <w:spacing w:lineRule="auto" w:line="288" w:before="0" w:after="140"/>
        <w:ind w:firstLine="72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4A86E8"/>
          <w:sz w:val="24"/>
          <w:szCs w:val="24"/>
        </w:rPr>
        <w:t>1.1 la psicoterapia prestata dal professionista sanitario è finalizzata al conseguimento di un migliore equilibrio psichico personale. Il modello psicoterapico è _______________________;</w:t>
      </w:r>
    </w:p>
    <w:p>
      <w:pPr>
        <w:pStyle w:val="LOnormal"/>
        <w:numPr>
          <w:ilvl w:val="0"/>
          <w:numId w:val="1"/>
        </w:numPr>
        <w:spacing w:lineRule="auto" w:line="288" w:before="0" w:afterAutospacing="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lo strumento principale di intervento sarà il colloquio clinico della durata di ____________, con frequenza da concordare in base alla complessità del trattamento psicologico;</w:t>
      </w:r>
    </w:p>
    <w:p>
      <w:pPr>
        <w:pStyle w:val="LOnormal"/>
        <w:numPr>
          <w:ilvl w:val="0"/>
          <w:numId w:val="1"/>
        </w:numPr>
        <w:spacing w:lineRule="auto" w:line="288" w:before="0" w:afterAutospacing="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potranno essere usati strumenti test psicologici </w:t>
      </w:r>
      <w:r>
        <w:rPr>
          <w:rFonts w:eastAsia="Times New Roman" w:cs="Times New Roman" w:ascii="Times New Roman" w:hAnsi="Times New Roman"/>
          <w:color w:val="FF0000"/>
          <w:sz w:val="24"/>
          <w:szCs w:val="24"/>
        </w:rPr>
        <w:t>[INDICARE QUALI E LE FINALITÀ]</w:t>
      </w:r>
    </w:p>
    <w:p>
      <w:pPr>
        <w:pStyle w:val="LOnormal"/>
        <w:numPr>
          <w:ilvl w:val="0"/>
          <w:numId w:val="1"/>
        </w:numPr>
        <w:spacing w:lineRule="auto" w:line="288" w:before="0" w:afterAutospacing="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professionista sanitario, laddove lo ritenesse necessario, può avvalersi della consulenza di altri professionisti sanitari vincolati al segreto professionale. In questi casi, il paziente può esprimere oralmente il proprio dissenso. In tal caso, il professionista sanitario può decidere di interrompere la prestazione psicologica;</w:t>
      </w:r>
    </w:p>
    <w:p>
      <w:pPr>
        <w:pStyle w:val="LOnormal"/>
        <w:numPr>
          <w:ilvl w:val="0"/>
          <w:numId w:val="1"/>
        </w:numPr>
        <w:spacing w:lineRule="auto" w:line="288" w:before="0" w:afterAutospacing="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professionista sanitario è strettamente tenuto ad attenersi al Codice Deontologico degli Psicologi Italiani;</w:t>
      </w:r>
    </w:p>
    <w:p>
      <w:pPr>
        <w:pStyle w:val="LOnormal"/>
        <w:numPr>
          <w:ilvl w:val="0"/>
          <w:numId w:val="1"/>
        </w:numPr>
        <w:spacing w:lineRule="auto" w:line="288" w:before="0" w:afterAutospacing="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professionista sanitario si ispira ai principi sanciti dall’art. 1 della L. 219/17 in tema di consenso informato;</w:t>
      </w:r>
    </w:p>
    <w:p>
      <w:pPr>
        <w:pStyle w:val="LOnormal"/>
        <w:numPr>
          <w:ilvl w:val="0"/>
          <w:numId w:val="1"/>
        </w:numPr>
        <w:spacing w:lineRule="auto" w:line="288" w:before="0" w:after="14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prestazione psicologica verrà erogata dalla Dott.ssa ___________ presso lo studio sito in _____________;</w:t>
      </w:r>
    </w:p>
    <w:p>
      <w:pPr>
        <w:pStyle w:val="LOnormal"/>
        <w:spacing w:lineRule="auto" w:line="36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oppure per le prestazioni erogate a distanza:</w:t>
      </w:r>
    </w:p>
    <w:p>
      <w:pPr>
        <w:pStyle w:val="LOnormal"/>
        <w:spacing w:lineRule="auto" w:line="360"/>
        <w:ind w:left="720" w:hanging="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4A86E8"/>
          <w:sz w:val="24"/>
          <w:szCs w:val="24"/>
        </w:rPr>
        <w:t>7.1 la prestazione psicologica verrà erogata a distanza attraverso lo strumento ___________________ (indicare se telefono, Skype, Zoom ecc.);</w:t>
      </w:r>
    </w:p>
    <w:p>
      <w:pPr>
        <w:pStyle w:val="LOnormal"/>
        <w:spacing w:lineRule="auto" w:line="360"/>
        <w:ind w:left="720" w:hanging="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4A86E8"/>
          <w:sz w:val="24"/>
          <w:szCs w:val="24"/>
        </w:rPr>
        <w:t>7.2 Il professionista sanitario si impegna a fornire la strumentazione adeguata e affidabile e di utilizzare tecnologie elettroniche per la comunicazione a distanza nel pieno rispetto delle misure di sicurezza, anche informatica, in conformità alla normativa di settore.</w:t>
      </w:r>
    </w:p>
    <w:p>
      <w:pPr>
        <w:pStyle w:val="LOnormal"/>
        <w:spacing w:lineRule="auto" w:line="360"/>
        <w:ind w:left="720" w:hanging="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4A86E8"/>
          <w:sz w:val="24"/>
          <w:szCs w:val="24"/>
        </w:rPr>
        <w:t>7.3 Durante la prestazione a distanza, il professionista sanitario e il paziente si impegnano a situarsi in spazi riservati in cui non sono presenti soggetti terzi e a disattivare qualsiasi altra funzione della strumentazione in uso al fine di evitare interferenze e/o interruzioni della prestazione. Il professionista sanitario e il paziente si impegnano a garantire il miglior segnale telefonico/migliore connessione internet.</w:t>
      </w:r>
    </w:p>
    <w:p>
      <w:pPr>
        <w:pStyle w:val="LOnormal"/>
        <w:numPr>
          <w:ilvl w:val="0"/>
          <w:numId w:val="1"/>
        </w:numPr>
        <w:spacing w:lineRule="auto" w:line="36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durata globale della prestazione non è definibile a priori, pertanto sarà commisurata in base a obiettivi e tempi verbalmente concordati;</w:t>
      </w:r>
    </w:p>
    <w:p>
      <w:pPr>
        <w:pStyle w:val="LOnormal"/>
        <w:numPr>
          <w:ilvl w:val="0"/>
          <w:numId w:val="1"/>
        </w:numPr>
        <w:spacing w:lineRule="auto" w:line="36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paziente può interrompere il trattamento sanitario comunicando al professionista sanitario la volontà di interruzione attraverso un ultimo colloquio clinico. In tal caso, il professionista sanitario è tenuto ad informare il paziente riguardo alle possibili alternative e alle conseguenze dell’interruzione;</w:t>
      </w:r>
    </w:p>
    <w:p>
      <w:pPr>
        <w:pStyle w:val="LOnormal"/>
        <w:numPr>
          <w:ilvl w:val="0"/>
          <w:numId w:val="1"/>
        </w:numPr>
        <w:spacing w:lineRule="auto" w:line="36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professionista sanitario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w:t>
      </w:r>
    </w:p>
    <w:p>
      <w:pPr>
        <w:pStyle w:val="LOnormal"/>
        <w:spacing w:lineRule="auto" w:line="36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destinatario della prestazione è altresì informato sui seguenti specifici articoli del Codice Deontologico degli Psicologi:</w:t>
      </w:r>
    </w:p>
    <w:p>
      <w:pPr>
        <w:pStyle w:val="LOnormal"/>
        <w:spacing w:lineRule="auto" w:line="36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Corpodeltesto"/>
        <w:spacing w:lineRule="auto" w:line="276"/>
        <w:ind w:firstLine="284"/>
        <w:jc w:val="both"/>
        <w:rPr>
          <w:rStyle w:val="Enfasiforte"/>
          <w:rFonts w:ascii="Times new roman" w:hAnsi="Times new roman"/>
          <w:b/>
          <w:b/>
          <w:i w:val="false"/>
          <w:i w:val="false"/>
          <w:caps w:val="false"/>
          <w:smallCaps w:val="false"/>
          <w:color w:val="000000"/>
          <w:spacing w:val="0"/>
        </w:rPr>
      </w:pPr>
      <w:r>
        <w:rPr>
          <w:rFonts w:ascii="Times new roman" w:hAnsi="Times new roman"/>
          <w:b/>
          <w:i w:val="false"/>
          <w:caps w:val="false"/>
          <w:smallCaps w:val="false"/>
          <w:color w:val="000000"/>
          <w:spacing w:val="0"/>
        </w:rPr>
      </w:r>
    </w:p>
    <w:p>
      <w:pPr>
        <w:pStyle w:val="Corpodeltesto"/>
        <w:spacing w:lineRule="auto" w:line="276"/>
        <w:ind w:hanging="0"/>
        <w:jc w:val="both"/>
        <w:rPr>
          <w:rFonts w:ascii="Times New Roman" w:hAnsi="Times New Roman" w:eastAsia="Times New Roman" w:cs="Times New Roman"/>
          <w:sz w:val="24"/>
          <w:szCs w:val="24"/>
        </w:rPr>
      </w:pPr>
      <w:r>
        <w:rPr>
          <w:rStyle w:val="Enfasiforte"/>
          <w:rFonts w:eastAsia="Times New Roman" w:cs="Times New Roman" w:ascii="Times new roman" w:hAnsi="Times new roman"/>
          <w:b/>
          <w:i w:val="false"/>
          <w:caps w:val="false"/>
          <w:smallCaps w:val="false"/>
          <w:color w:val="000000"/>
          <w:spacing w:val="0"/>
          <w:sz w:val="24"/>
          <w:szCs w:val="24"/>
        </w:rPr>
        <w:t>Articolo 11</w:t>
      </w:r>
    </w:p>
    <w:p>
      <w:pPr>
        <w:pStyle w:val="Corpodeltesto"/>
        <w:spacing w:lineRule="auto" w:line="276"/>
        <w:ind w:hanging="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color w:val="000000"/>
          <w:spacing w:val="0"/>
          <w:sz w:val="24"/>
          <w:szCs w:val="24"/>
        </w:rPr>
        <w:t>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w:t>
      </w:r>
    </w:p>
    <w:p>
      <w:pPr>
        <w:pStyle w:val="Corpodeltesto"/>
        <w:widowControl/>
        <w:spacing w:lineRule="auto" w:line="276" w:before="0" w:after="0"/>
        <w:ind w:left="0" w:right="0" w:hanging="0"/>
        <w:rPr/>
      </w:pPr>
      <w:r>
        <w:rPr>
          <w:rStyle w:val="Enfasiforte"/>
          <w:rFonts w:ascii="Times new roman" w:hAnsi="Times new roman"/>
          <w:b/>
          <w:i w:val="false"/>
          <w:caps w:val="false"/>
          <w:smallCaps w:val="false"/>
          <w:color w:val="000000"/>
          <w:spacing w:val="0"/>
          <w:sz w:val="24"/>
        </w:rPr>
        <w:t>Articolo 12</w:t>
      </w:r>
    </w:p>
    <w:p>
      <w:pPr>
        <w:pStyle w:val="Corpodeltesto"/>
        <w:widowControl/>
        <w:spacing w:lineRule="auto" w:line="276" w:before="0" w:after="0"/>
        <w:ind w:left="0" w:right="0" w:hanging="0"/>
        <w:rPr/>
      </w:pPr>
      <w:r>
        <w:rPr>
          <w:rFonts w:ascii="Times new roman" w:hAnsi="Times new roman"/>
          <w:b w:val="false"/>
          <w:i w:val="false"/>
          <w:caps w:val="false"/>
          <w:smallCaps w:val="false"/>
          <w:color w:val="000000"/>
          <w:spacing w:val="0"/>
          <w:sz w:val="24"/>
        </w:rPr>
        <w:t>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 stesso.</w:t>
      </w:r>
    </w:p>
    <w:p>
      <w:pPr>
        <w:pStyle w:val="Corpodeltesto"/>
        <w:widowControl/>
        <w:spacing w:lineRule="auto" w:line="276" w:before="0" w:after="0"/>
        <w:ind w:left="0" w:right="0" w:hanging="0"/>
        <w:rPr>
          <w:rStyle w:val="Enfasiforte"/>
          <w:rFonts w:ascii="Times new roman" w:hAnsi="Times new roman"/>
          <w:b/>
          <w:b/>
          <w:i w:val="false"/>
          <w:i w:val="false"/>
          <w:caps w:val="false"/>
          <w:smallCaps w:val="false"/>
          <w:color w:val="000000"/>
          <w:spacing w:val="0"/>
          <w:sz w:val="24"/>
        </w:rPr>
      </w:pPr>
      <w:r>
        <w:rPr>
          <w:rFonts w:ascii="Times new roman" w:hAnsi="Times new roman"/>
          <w:b/>
          <w:i w:val="false"/>
          <w:caps w:val="false"/>
          <w:smallCaps w:val="false"/>
          <w:color w:val="000000"/>
          <w:spacing w:val="0"/>
          <w:sz w:val="24"/>
        </w:rPr>
      </w:r>
    </w:p>
    <w:p>
      <w:pPr>
        <w:pStyle w:val="Corpodeltesto"/>
        <w:widowControl/>
        <w:spacing w:lineRule="auto" w:line="276" w:before="0" w:after="0"/>
        <w:ind w:left="0" w:right="0" w:hanging="0"/>
        <w:rPr/>
      </w:pPr>
      <w:r>
        <w:rPr>
          <w:rStyle w:val="Enfasiforte"/>
          <w:rFonts w:ascii="Times new roman" w:hAnsi="Times new roman"/>
          <w:b/>
          <w:i w:val="false"/>
          <w:caps w:val="false"/>
          <w:smallCaps w:val="false"/>
          <w:color w:val="000000"/>
          <w:spacing w:val="0"/>
          <w:sz w:val="24"/>
        </w:rPr>
        <w:t>Articolo 13</w:t>
      </w:r>
    </w:p>
    <w:p>
      <w:pPr>
        <w:pStyle w:val="Corpodeltesto"/>
        <w:widowControl/>
        <w:spacing w:lineRule="auto" w:line="276" w:before="0" w:after="0"/>
        <w:ind w:left="0" w:right="0" w:hanging="0"/>
        <w:rPr/>
      </w:pPr>
      <w:r>
        <w:rPr>
          <w:rFonts w:ascii="Times new roman" w:hAnsi="Times new roman"/>
          <w:b w:val="false"/>
          <w:i w:val="false"/>
          <w:caps w:val="false"/>
          <w:smallCaps w:val="false"/>
          <w:color w:val="000000"/>
          <w:spacing w:val="0"/>
          <w:sz w:val="24"/>
        </w:rPr>
        <w:t>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 gravi pericoli per la vita o per la salute psicofisica del soggetto e/o di terzi.</w:t>
      </w:r>
    </w:p>
    <w:p>
      <w:pPr>
        <w:pStyle w:val="LOnormal"/>
        <w:spacing w:lineRule="auto" w:line="36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hd w:val="clear" w:fill="FFFFFF"/>
        <w:spacing w:lineRule="auto" w:line="36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hd w:val="clear" w:fill="FFFFFF"/>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Sig./La Sig.ra _____________________________ , dopo aver ricevuto e compreso le informazioni, presta il consenso informato al trattamento psicologico.</w:t>
      </w:r>
    </w:p>
    <w:p>
      <w:pPr>
        <w:pStyle w:val="LOnormal"/>
        <w:shd w:val="clear" w:fill="FFFFFF"/>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hd w:val="clear" w:fill="FFFFFF"/>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hd w:val="clear" w:fill="FFFFFF"/>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hd w:val="clear" w:fill="FFFFFF"/>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hd w:val="clear" w:fill="FFFFFF"/>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hd w:val="clear" w:fill="FFFFFF"/>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Luogo e data </w:t>
      </w:r>
    </w:p>
    <w:p>
      <w:pPr>
        <w:pStyle w:val="LOnormal"/>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ind w:firstLine="284"/>
        <w:jc w:val="both"/>
        <w:rPr/>
      </w:pPr>
      <w:r>
        <w:rPr>
          <w:rFonts w:eastAsia="Times New Roman" w:cs="Times New Roman" w:ascii="Times New Roman" w:hAnsi="Times New Roman"/>
          <w:sz w:val="24"/>
          <w:szCs w:val="24"/>
        </w:rPr>
        <w:tab/>
        <w:tab/>
        <w:tab/>
        <w:tab/>
        <w:tab/>
        <w:tab/>
        <w:tab/>
        <w:t>Firma del paziente</w:t>
      </w:r>
    </w:p>
    <w:sectPr>
      <w:headerReference w:type="default" r:id="rId2"/>
      <w:type w:val="nextPage"/>
      <w:pgSz w:w="11906" w:h="16838"/>
      <w:pgMar w:left="1440" w:right="1440" w:gutter="0" w:header="1440" w:top="262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Liberation Mono">
    <w:altName w:val="Courier New"/>
    <w:charset w:val="01"/>
    <w:family w:val="modern"/>
    <w:pitch w:val="fixed"/>
  </w:font>
  <w:font w:name="Times New Roman">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pPr>
    <w:r>
      <w:rPr/>
      <w:t xml:space="preserve">Fac-simile a cura di Marco Pingitore </w:t>
    </w:r>
    <w:r>
      <w:rPr>
        <w:i/>
        <w:iCs/>
      </w:rPr>
      <w:t>Psicologo-Psicoterapeuta</w:t>
    </w:r>
  </w:p>
  <w:p>
    <w:pPr>
      <w:pStyle w:val="Intestazione"/>
      <w:widowControl/>
      <w:spacing w:before="0" w:after="0"/>
      <w:ind w:left="0" w:right="0" w:hanging="0"/>
      <w:jc w:val="center"/>
      <w:rPr>
        <w:b w:val="false"/>
        <w:i w:val="false"/>
        <w:caps w:val="false"/>
        <w:smallCaps w:val="false"/>
        <w:color w:val="444444"/>
        <w:spacing w:val="0"/>
        <w:sz w:val="24"/>
      </w:rPr>
    </w:pPr>
    <w:hyperlink r:id="rId1">
      <w:r>
        <w:rPr>
          <w:rStyle w:val="CollegamentoInternet"/>
          <w:b w:val="false"/>
          <w:i w:val="false"/>
          <w:iCs w:val="false"/>
          <w:caps w:val="false"/>
          <w:smallCaps w:val="false"/>
          <w:spacing w:val="0"/>
          <w:sz w:val="24"/>
        </w:rPr>
        <w:t>https://deontologiapsicologi.marcopingitore.it</w:t>
      </w:r>
    </w:hyperlink>
    <w:r>
      <w:rPr>
        <w:b w:val="false"/>
        <w:i w:val="false"/>
        <w:iCs w:val="false"/>
        <w:caps w:val="false"/>
        <w:smallCaps w:val="false"/>
        <w:color w:val="444444"/>
        <w:spacing w:val="0"/>
        <w:sz w:val="24"/>
      </w:rPr>
      <w:t xml:space="preserve"> </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3"/>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1">
    <w:name w:val="Heading 1"/>
    <w:basedOn w:val="LOnormal"/>
    <w:next w:val="LOnormal"/>
    <w:qFormat/>
    <w:pPr>
      <w:keepNext w:val="true"/>
      <w:keepLines/>
      <w:spacing w:lineRule="auto" w:line="240" w:before="400" w:after="120"/>
    </w:pPr>
    <w:rPr>
      <w:sz w:val="40"/>
      <w:szCs w:val="40"/>
    </w:rPr>
  </w:style>
  <w:style w:type="paragraph" w:styleId="Titolo2">
    <w:name w:val="Heading 2"/>
    <w:basedOn w:val="LOnormal"/>
    <w:next w:val="LOnormal"/>
    <w:qFormat/>
    <w:pPr>
      <w:keepNext w:val="true"/>
      <w:keepLines/>
      <w:spacing w:lineRule="auto" w:line="240" w:before="360" w:after="120"/>
    </w:pPr>
    <w:rPr>
      <w:b w:val="false"/>
      <w:sz w:val="32"/>
      <w:szCs w:val="32"/>
    </w:rPr>
  </w:style>
  <w:style w:type="paragraph" w:styleId="Titolo3">
    <w:name w:val="Heading 3"/>
    <w:basedOn w:val="LOnormal"/>
    <w:next w:val="LOnormal"/>
    <w:qFormat/>
    <w:pPr>
      <w:keepNext w:val="true"/>
      <w:keepLines/>
      <w:spacing w:lineRule="auto" w:line="240" w:before="320" w:after="80"/>
    </w:pPr>
    <w:rPr>
      <w:b w:val="false"/>
      <w:color w:val="434343"/>
      <w:sz w:val="28"/>
      <w:szCs w:val="28"/>
    </w:rPr>
  </w:style>
  <w:style w:type="paragraph" w:styleId="Titolo4">
    <w:name w:val="Heading 4"/>
    <w:basedOn w:val="LOnormal"/>
    <w:next w:val="LOnormal"/>
    <w:qFormat/>
    <w:pPr>
      <w:keepNext w:val="true"/>
      <w:keepLines/>
      <w:spacing w:lineRule="auto" w:line="240" w:before="280" w:after="80"/>
    </w:pPr>
    <w:rPr>
      <w:color w:val="666666"/>
      <w:sz w:val="24"/>
      <w:szCs w:val="24"/>
    </w:rPr>
  </w:style>
  <w:style w:type="paragraph" w:styleId="Titolo5">
    <w:name w:val="Heading 5"/>
    <w:basedOn w:val="LOnormal"/>
    <w:next w:val="LOnormal"/>
    <w:qFormat/>
    <w:pPr>
      <w:keepNext w:val="true"/>
      <w:keepLines/>
      <w:spacing w:lineRule="auto" w:line="240" w:before="240" w:after="80"/>
    </w:pPr>
    <w:rPr>
      <w:color w:val="666666"/>
      <w:sz w:val="22"/>
      <w:szCs w:val="22"/>
    </w:rPr>
  </w:style>
  <w:style w:type="paragraph" w:styleId="Titolo6">
    <w:name w:val="Heading 6"/>
    <w:basedOn w:val="LOnormal"/>
    <w:next w:val="LOnormal"/>
    <w:qFormat/>
    <w:pPr>
      <w:keepNext w:val="true"/>
      <w:keepLines/>
      <w:spacing w:lineRule="auto" w:line="240" w:before="240" w:after="80"/>
    </w:pPr>
    <w:rPr>
      <w:i/>
      <w:color w:val="666666"/>
      <w:sz w:val="22"/>
      <w:szCs w:val="22"/>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principale">
    <w:name w:val="Title"/>
    <w:basedOn w:val="LOnormal"/>
    <w:next w:val="LOnormal"/>
    <w:qFormat/>
    <w:pPr>
      <w:keepNext w:val="true"/>
      <w:keepLines/>
      <w:spacing w:lineRule="auto" w:line="240" w:before="0" w:after="60"/>
    </w:pPr>
    <w:rPr>
      <w:sz w:val="52"/>
      <w:szCs w:val="52"/>
    </w:rPr>
  </w:style>
  <w:style w:type="paragraph" w:styleId="Sottotitolo">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Intestazioneepidipagina">
    <w:name w:val="Intestazione e piè di pagina"/>
    <w:basedOn w:val="Normal"/>
    <w:qFormat/>
    <w:pPr>
      <w:suppressLineNumbers/>
      <w:tabs>
        <w:tab w:val="clear" w:pos="720"/>
        <w:tab w:val="center" w:pos="4513" w:leader="none"/>
        <w:tab w:val="right" w:pos="9026" w:leader="none"/>
      </w:tabs>
    </w:pPr>
    <w:rPr/>
  </w:style>
  <w:style w:type="paragraph" w:styleId="Intestazione">
    <w:name w:val="Header"/>
    <w:basedOn w:val="Intestazioneepidipagina"/>
    <w:pPr>
      <w:suppressLineNumbers/>
    </w:pPr>
    <w:rPr/>
  </w:style>
  <w:style w:type="paragraph" w:styleId="Testopreformattato">
    <w:name w:val="Testo preformattato"/>
    <w:basedOn w:val="Normal"/>
    <w:qFormat/>
    <w:pPr>
      <w:spacing w:before="0" w:after="0"/>
    </w:pPr>
    <w:rPr>
      <w:rFonts w:ascii="Liberation Mono" w:hAnsi="Liberation Mono" w:eastAsia="Noto Sans Mono CJK SC" w:cs="Liberation Mono"/>
      <w:sz w:val="20"/>
      <w:szCs w:val="2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deontologiapsicologi.marcopingitore.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LibreOffice/7.3.4.2$Linux_X86_64 LibreOffice_project/30$Build-2</Application>
  <AppVersion>15.0000</AppVersion>
  <Pages>4</Pages>
  <Words>713</Words>
  <Characters>4573</Characters>
  <CharactersWithSpaces>5246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2022-07-01T08:54:46Z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